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7403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604F58" w:rsidRPr="00604F58">
        <w:rPr>
          <w:rFonts w:ascii="Times New Roman" w:hAnsi="Times New Roman" w:cs="Times New Roman"/>
          <w:b/>
          <w:sz w:val="26"/>
          <w:szCs w:val="26"/>
        </w:rPr>
        <w:t>.08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3A" w:rsidRPr="0078673A" w:rsidRDefault="000A4716" w:rsidP="000A471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Выявлены случаи разработки</w:t>
      </w:r>
      <w:r w:rsidRPr="000A4716">
        <w:rPr>
          <w:rFonts w:ascii="Times New Roman" w:hAnsi="Times New Roman" w:cs="Times New Roman"/>
          <w:b/>
          <w:bCs/>
          <w:sz w:val="28"/>
          <w:szCs w:val="28"/>
        </w:rPr>
        <w:t xml:space="preserve"> карьеров на землях сельскохозяйственного назначения</w:t>
      </w:r>
    </w:p>
    <w:p w:rsidR="000A4716" w:rsidRDefault="000A4716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осуществления федерального государственного земельного контроля (надзора) Управлением Росреестра по Республике Адыгея установлены случаи разработки карьеров и добычи </w:t>
      </w:r>
      <w:r w:rsidRPr="000A4716">
        <w:rPr>
          <w:rFonts w:ascii="Times New Roman" w:hAnsi="Times New Roman" w:cs="Times New Roman"/>
          <w:bCs/>
          <w:sz w:val="28"/>
          <w:szCs w:val="28"/>
        </w:rPr>
        <w:t>общераспространенных полезных ископаемых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землях сельскохозяйственного назначения.</w:t>
      </w:r>
    </w:p>
    <w:p w:rsidR="000A4716" w:rsidRPr="005D3769" w:rsidRDefault="000A4716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3769">
        <w:rPr>
          <w:rFonts w:ascii="Times New Roman" w:hAnsi="Times New Roman" w:cs="Times New Roman"/>
          <w:bCs/>
          <w:sz w:val="28"/>
          <w:szCs w:val="28"/>
        </w:rPr>
        <w:t>Добыча полезных ископаемых на землях сельскохозяйственного назначения не с</w:t>
      </w:r>
      <w:bookmarkStart w:id="0" w:name="_GoBack"/>
      <w:bookmarkEnd w:id="0"/>
      <w:r w:rsidRPr="005D3769">
        <w:rPr>
          <w:rFonts w:ascii="Times New Roman" w:hAnsi="Times New Roman" w:cs="Times New Roman"/>
          <w:bCs/>
          <w:sz w:val="28"/>
          <w:szCs w:val="28"/>
        </w:rPr>
        <w:t>оответствует принципам приоритета охраны земли как важнейшего компонента окружающей среды и средства производства в сельском хозяйстве, а также противоречит целевому назначению земельных участков</w:t>
      </w:r>
      <w:r w:rsidR="005D3769" w:rsidRPr="005D376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4716" w:rsidRDefault="00B57138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статьи 78 З</w:t>
      </w:r>
      <w:r w:rsidR="000A4716" w:rsidRPr="000A4716">
        <w:rPr>
          <w:rFonts w:ascii="Times New Roman" w:hAnsi="Times New Roman" w:cs="Times New Roman"/>
          <w:bCs/>
          <w:sz w:val="28"/>
          <w:szCs w:val="28"/>
        </w:rPr>
        <w:t xml:space="preserve">емельного кодекса Российской Федерации указано, что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="000A4716" w:rsidRPr="000A4716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="000A4716" w:rsidRPr="000A4716">
        <w:rPr>
          <w:rFonts w:ascii="Times New Roman" w:hAnsi="Times New Roman" w:cs="Times New Roman"/>
          <w:bCs/>
          <w:sz w:val="28"/>
          <w:szCs w:val="28"/>
        </w:rPr>
        <w:t xml:space="preserve"> (рыбоводства). </w:t>
      </w:r>
      <w:r w:rsidR="000A4716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0A4716" w:rsidRPr="000A4716">
        <w:rPr>
          <w:rFonts w:ascii="Times New Roman" w:hAnsi="Times New Roman" w:cs="Times New Roman"/>
          <w:bCs/>
          <w:sz w:val="28"/>
          <w:szCs w:val="28"/>
        </w:rPr>
        <w:t xml:space="preserve">, использование земель сельскохозяйственного назначения в иных целях, в частности для размещения карьеров, </w:t>
      </w:r>
      <w:r w:rsidR="000A4716">
        <w:rPr>
          <w:rFonts w:ascii="Times New Roman" w:hAnsi="Times New Roman" w:cs="Times New Roman"/>
          <w:bCs/>
          <w:sz w:val="28"/>
          <w:szCs w:val="28"/>
        </w:rPr>
        <w:t>не соответствует</w:t>
      </w:r>
      <w:r w:rsidR="000A4716" w:rsidRPr="000A4716">
        <w:rPr>
          <w:rFonts w:ascii="Times New Roman" w:hAnsi="Times New Roman" w:cs="Times New Roman"/>
          <w:bCs/>
          <w:sz w:val="28"/>
          <w:szCs w:val="28"/>
        </w:rPr>
        <w:t xml:space="preserve"> требованиям указанных норм.</w:t>
      </w:r>
    </w:p>
    <w:p w:rsidR="000A4716" w:rsidRDefault="000A4716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чем, пользователям данных земельных участков Управлением объявлены предостережения о недопустимости нарушения обязательных требований</w:t>
      </w:r>
      <w:r w:rsidR="00417EB1">
        <w:rPr>
          <w:rFonts w:ascii="Times New Roman" w:hAnsi="Times New Roman" w:cs="Times New Roman"/>
          <w:bCs/>
          <w:sz w:val="28"/>
          <w:szCs w:val="28"/>
        </w:rPr>
        <w:t xml:space="preserve"> земельного законодательства Российской Федерации.</w:t>
      </w:r>
    </w:p>
    <w:p w:rsidR="00417EB1" w:rsidRPr="00417EB1" w:rsidRDefault="00417EB1" w:rsidP="00417E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Также обращаем внимание, что прежде чем </w:t>
      </w:r>
      <w:r w:rsidRPr="00417EB1">
        <w:rPr>
          <w:rFonts w:ascii="Times New Roman" w:hAnsi="Times New Roman" w:cs="Times New Roman"/>
          <w:bCs/>
          <w:sz w:val="28"/>
          <w:szCs w:val="28"/>
        </w:rPr>
        <w:t xml:space="preserve">осуществлять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землях </w:t>
      </w:r>
      <w:r w:rsidRPr="00417EB1"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bCs/>
          <w:sz w:val="28"/>
          <w:szCs w:val="28"/>
        </w:rPr>
        <w:t>ого назначения</w:t>
      </w:r>
      <w:r w:rsidRPr="00417EB1">
        <w:rPr>
          <w:rFonts w:ascii="Times New Roman" w:hAnsi="Times New Roman" w:cs="Times New Roman"/>
          <w:bCs/>
          <w:sz w:val="28"/>
          <w:szCs w:val="28"/>
        </w:rPr>
        <w:t xml:space="preserve"> добычу песка, глины, песчано-гравийной смеси или же иного природного материала, относящегося к категории общераспространенных полезных ископаемых </w:t>
      </w: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417EB1">
        <w:rPr>
          <w:rFonts w:ascii="Times New Roman" w:hAnsi="Times New Roman" w:cs="Times New Roman"/>
          <w:bCs/>
          <w:sz w:val="28"/>
          <w:szCs w:val="28"/>
        </w:rPr>
        <w:t xml:space="preserve"> перевести земельный участок в иную категорию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17EB1">
        <w:rPr>
          <w:rFonts w:ascii="Times New Roman" w:hAnsi="Times New Roman" w:cs="Times New Roman"/>
          <w:bCs/>
          <w:sz w:val="28"/>
          <w:szCs w:val="28"/>
        </w:rPr>
        <w:t>«</w:t>
      </w:r>
      <w:r w:rsidR="00FE6F0C" w:rsidRPr="00FE6F0C">
        <w:rPr>
          <w:rFonts w:ascii="Times New Roman" w:hAnsi="Times New Roman" w:cs="Times New Roman"/>
          <w:bCs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») </w:t>
      </w:r>
      <w:r w:rsidRPr="00417EB1">
        <w:rPr>
          <w:rFonts w:ascii="Times New Roman" w:hAnsi="Times New Roman" w:cs="Times New Roman"/>
          <w:bCs/>
          <w:sz w:val="28"/>
          <w:szCs w:val="28"/>
        </w:rPr>
        <w:t xml:space="preserve">с установлением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соответствующего </w:t>
      </w:r>
      <w:r w:rsidRPr="00417EB1">
        <w:rPr>
          <w:rFonts w:ascii="Times New Roman" w:hAnsi="Times New Roman" w:cs="Times New Roman"/>
          <w:bCs/>
          <w:sz w:val="28"/>
          <w:szCs w:val="28"/>
        </w:rPr>
        <w:t>вида разрешенного</w:t>
      </w:r>
      <w:proofErr w:type="gramEnd"/>
      <w:r w:rsidRPr="00417EB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спользования земельного участка.</w:t>
      </w:r>
    </w:p>
    <w:p w:rsidR="00417EB1" w:rsidRDefault="00417EB1" w:rsidP="00417E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7E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Порядок перевода земель из одной категории в другую установлен Федеральным законом от 21.12.2004 № 172-ФЗ «О переводе земельных участков из одной категории в другую». </w:t>
      </w:r>
    </w:p>
    <w:p w:rsidR="00991EDA" w:rsidRDefault="00991EDA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6715" w:rsidRPr="00C86715" w:rsidRDefault="00C86715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F44F37" w:rsidRDefault="00F44F37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37" w:rsidRPr="00C86715" w:rsidRDefault="00F44F37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2201" cy="2981325"/>
            <wp:effectExtent l="0" t="0" r="1905" b="0"/>
            <wp:docPr id="1" name="Рисунок 1" descr="\\10.1.119.36\pub\Документы отдел госземнадзора\СМИ\СМИ 2023\июль\Карье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19.36\pub\Документы отдел госземнадзора\СМИ\СМИ 2023\июль\Карьер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F37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A4716"/>
    <w:rsid w:val="000F077A"/>
    <w:rsid w:val="00152677"/>
    <w:rsid w:val="0016067F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74033"/>
    <w:rsid w:val="003A63C1"/>
    <w:rsid w:val="003B7928"/>
    <w:rsid w:val="003C041B"/>
    <w:rsid w:val="003C4415"/>
    <w:rsid w:val="00417EB1"/>
    <w:rsid w:val="004326D6"/>
    <w:rsid w:val="00476E54"/>
    <w:rsid w:val="00495C8F"/>
    <w:rsid w:val="004D0D70"/>
    <w:rsid w:val="004E3DB9"/>
    <w:rsid w:val="00507F04"/>
    <w:rsid w:val="00515195"/>
    <w:rsid w:val="00516589"/>
    <w:rsid w:val="00526516"/>
    <w:rsid w:val="00575336"/>
    <w:rsid w:val="005920CA"/>
    <w:rsid w:val="005A5C60"/>
    <w:rsid w:val="005C003B"/>
    <w:rsid w:val="005D3769"/>
    <w:rsid w:val="005D3C00"/>
    <w:rsid w:val="005D46CD"/>
    <w:rsid w:val="00600957"/>
    <w:rsid w:val="00600F26"/>
    <w:rsid w:val="00604F58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11FE"/>
    <w:rsid w:val="0084655B"/>
    <w:rsid w:val="00893389"/>
    <w:rsid w:val="008B315C"/>
    <w:rsid w:val="008E68F1"/>
    <w:rsid w:val="008F40AD"/>
    <w:rsid w:val="00904324"/>
    <w:rsid w:val="009313F1"/>
    <w:rsid w:val="009544EF"/>
    <w:rsid w:val="0096272A"/>
    <w:rsid w:val="009805A0"/>
    <w:rsid w:val="00991EDA"/>
    <w:rsid w:val="00995DBA"/>
    <w:rsid w:val="00A138EA"/>
    <w:rsid w:val="00A23BEF"/>
    <w:rsid w:val="00A36C70"/>
    <w:rsid w:val="00A371C1"/>
    <w:rsid w:val="00A87510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57138"/>
    <w:rsid w:val="00B61F54"/>
    <w:rsid w:val="00B66234"/>
    <w:rsid w:val="00BA4C3D"/>
    <w:rsid w:val="00BB0A8D"/>
    <w:rsid w:val="00BB119A"/>
    <w:rsid w:val="00BC4A50"/>
    <w:rsid w:val="00BC6972"/>
    <w:rsid w:val="00BD2A3D"/>
    <w:rsid w:val="00BF4847"/>
    <w:rsid w:val="00C03E02"/>
    <w:rsid w:val="00C059A4"/>
    <w:rsid w:val="00C20C7E"/>
    <w:rsid w:val="00C24313"/>
    <w:rsid w:val="00C31A6A"/>
    <w:rsid w:val="00C73C2B"/>
    <w:rsid w:val="00C83939"/>
    <w:rsid w:val="00C86715"/>
    <w:rsid w:val="00CB3098"/>
    <w:rsid w:val="00CB6773"/>
    <w:rsid w:val="00CC11AB"/>
    <w:rsid w:val="00CE62F5"/>
    <w:rsid w:val="00D10BA5"/>
    <w:rsid w:val="00D171F7"/>
    <w:rsid w:val="00D51345"/>
    <w:rsid w:val="00D53D30"/>
    <w:rsid w:val="00D74E85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F2A62"/>
    <w:rsid w:val="00EF2B1A"/>
    <w:rsid w:val="00F13EA4"/>
    <w:rsid w:val="00F33884"/>
    <w:rsid w:val="00F44F37"/>
    <w:rsid w:val="00F45446"/>
    <w:rsid w:val="00F613E5"/>
    <w:rsid w:val="00F62A57"/>
    <w:rsid w:val="00F73AE5"/>
    <w:rsid w:val="00F80A06"/>
    <w:rsid w:val="00F93AAB"/>
    <w:rsid w:val="00FA7D14"/>
    <w:rsid w:val="00FE098B"/>
    <w:rsid w:val="00FE6F0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2023-07-31T13:45:00Z</cp:lastPrinted>
  <dcterms:created xsi:type="dcterms:W3CDTF">2023-07-25T12:26:00Z</dcterms:created>
  <dcterms:modified xsi:type="dcterms:W3CDTF">2023-08-04T11:10:00Z</dcterms:modified>
</cp:coreProperties>
</file>